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967E6C" w:rsidP="00425285">
      <w:pPr>
        <w:rPr>
          <w:rFonts w:ascii="Arial" w:hAnsi="Arial"/>
        </w:rPr>
      </w:pPr>
      <w:r>
        <w:rPr>
          <w:rFonts w:ascii="Arial" w:hAnsi="Arial"/>
          <w:b/>
        </w:rPr>
        <w:t>Zápis č. 3</w:t>
      </w:r>
      <w:r w:rsidR="00202A9B">
        <w:rPr>
          <w:rFonts w:ascii="Arial" w:hAnsi="Arial"/>
          <w:b/>
        </w:rPr>
        <w:t>/2024</w:t>
      </w:r>
      <w:r w:rsidR="00425285">
        <w:rPr>
          <w:rFonts w:ascii="Arial" w:hAnsi="Arial"/>
          <w:b/>
        </w:rPr>
        <w:t xml:space="preserve">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425285" w:rsidRDefault="00425285" w:rsidP="00202A9B">
      <w:pPr>
        <w:pStyle w:val="Odstavecseseznamem"/>
        <w:jc w:val="both"/>
        <w:rPr>
          <w:rFonts w:ascii="Arial" w:hAnsi="Arial" w:cs="Arial"/>
        </w:rPr>
      </w:pPr>
    </w:p>
    <w:p w:rsidR="00425285" w:rsidRDefault="00C864E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Rozdělení podpory pro sekce na nákup pohárů </w:t>
      </w:r>
      <w:r w:rsidR="00202A9B">
        <w:rPr>
          <w:rFonts w:ascii="Arial" w:hAnsi="Arial" w:cs="Arial"/>
        </w:rPr>
        <w:t>na MČR 2024</w:t>
      </w:r>
    </w:p>
    <w:p w:rsidR="00425285" w:rsidRDefault="00202A9B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 sekretář</w:t>
      </w:r>
    </w:p>
    <w:p w:rsidR="0028241F" w:rsidRDefault="0028241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</w:t>
      </w:r>
      <w:r w:rsidR="00202A9B">
        <w:rPr>
          <w:rFonts w:ascii="Arial" w:hAnsi="Arial" w:cs="Arial"/>
        </w:rPr>
        <w:t xml:space="preserve"> , jednání AGM</w:t>
      </w:r>
    </w:p>
    <w:p w:rsidR="00017F46" w:rsidRDefault="00017F46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Příspěvek za titul Juniorský ME </w:t>
      </w: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28241F" w:rsidRDefault="00202A9B" w:rsidP="00C864EF">
      <w:pPr>
        <w:rPr>
          <w:rFonts w:ascii="Arial" w:hAnsi="Arial"/>
        </w:rPr>
      </w:pPr>
      <w:r>
        <w:rPr>
          <w:rFonts w:ascii="Arial" w:hAnsi="Arial"/>
        </w:rPr>
        <w:t>1</w:t>
      </w:r>
      <w:r w:rsidR="00FC2B21">
        <w:rPr>
          <w:rFonts w:ascii="Arial" w:hAnsi="Arial"/>
        </w:rPr>
        <w:t>. N</w:t>
      </w:r>
      <w:r>
        <w:rPr>
          <w:rFonts w:ascii="Arial" w:hAnsi="Arial"/>
        </w:rPr>
        <w:t>a rok 2024</w:t>
      </w:r>
      <w:r w:rsidR="00C864EF">
        <w:rPr>
          <w:rFonts w:ascii="Arial" w:hAnsi="Arial"/>
        </w:rPr>
        <w:t xml:space="preserve"> </w:t>
      </w:r>
      <w:r>
        <w:rPr>
          <w:rFonts w:ascii="Arial" w:hAnsi="Arial"/>
        </w:rPr>
        <w:t>snižujeme příspěvek na poháry. D</w:t>
      </w:r>
      <w:r w:rsidR="00C864EF">
        <w:rPr>
          <w:rFonts w:ascii="Arial" w:hAnsi="Arial"/>
        </w:rPr>
        <w:t>otace na nákup pohárů u každé sekce</w:t>
      </w:r>
      <w:r>
        <w:rPr>
          <w:rFonts w:ascii="Arial" w:hAnsi="Arial"/>
        </w:rPr>
        <w:t xml:space="preserve"> maximálně 6</w:t>
      </w:r>
      <w:r w:rsidR="00C864EF">
        <w:rPr>
          <w:rFonts w:ascii="Arial" w:hAnsi="Arial"/>
        </w:rPr>
        <w:t xml:space="preserve"> tis Kč. </w:t>
      </w:r>
      <w:r w:rsidR="0028241F">
        <w:rPr>
          <w:rFonts w:ascii="Arial" w:hAnsi="Arial"/>
        </w:rPr>
        <w:t>Každý trenér sám rozhodne, v jakém</w:t>
      </w:r>
      <w:r>
        <w:rPr>
          <w:rFonts w:ascii="Arial" w:hAnsi="Arial"/>
        </w:rPr>
        <w:t xml:space="preserve"> počtu odmění jezdce za rok 2024</w:t>
      </w:r>
      <w:r w:rsidR="0028241F">
        <w:rPr>
          <w:rFonts w:ascii="Arial" w:hAnsi="Arial"/>
        </w:rPr>
        <w:t xml:space="preserve">. Přihlédne k počtu soutěžících a ke kvalitě závodů. </w:t>
      </w:r>
      <w:r>
        <w:rPr>
          <w:rFonts w:ascii="Arial" w:hAnsi="Arial"/>
        </w:rPr>
        <w:t xml:space="preserve">Trenéři, kteří si </w:t>
      </w:r>
      <w:proofErr w:type="gramStart"/>
      <w:r>
        <w:rPr>
          <w:rFonts w:ascii="Arial" w:hAnsi="Arial"/>
        </w:rPr>
        <w:t>zajistili</w:t>
      </w:r>
      <w:proofErr w:type="gramEnd"/>
      <w:r>
        <w:rPr>
          <w:rFonts w:ascii="Arial" w:hAnsi="Arial"/>
        </w:rPr>
        <w:t xml:space="preserve"> finanční prostředky pro svoje sekce si </w:t>
      </w:r>
      <w:proofErr w:type="gramStart"/>
      <w:r>
        <w:rPr>
          <w:rFonts w:ascii="Arial" w:hAnsi="Arial"/>
        </w:rPr>
        <w:t>můžou</w:t>
      </w:r>
      <w:proofErr w:type="gramEnd"/>
      <w:r>
        <w:rPr>
          <w:rFonts w:ascii="Arial" w:hAnsi="Arial"/>
        </w:rPr>
        <w:t xml:space="preserve"> </w:t>
      </w:r>
      <w:r w:rsidR="000074EA">
        <w:rPr>
          <w:rFonts w:ascii="Arial" w:hAnsi="Arial"/>
        </w:rPr>
        <w:t xml:space="preserve">své prostředky </w:t>
      </w:r>
      <w:r>
        <w:rPr>
          <w:rFonts w:ascii="Arial" w:hAnsi="Arial"/>
        </w:rPr>
        <w:t xml:space="preserve">využít a celkovou částku navýšit. Navýšení nemá dopad na rozpočet spolku. </w:t>
      </w:r>
    </w:p>
    <w:p w:rsidR="0028241F" w:rsidRDefault="0028241F" w:rsidP="00C864EF">
      <w:pPr>
        <w:rPr>
          <w:rFonts w:ascii="Arial" w:hAnsi="Arial"/>
        </w:rPr>
      </w:pPr>
    </w:p>
    <w:p w:rsidR="00C864EF" w:rsidRDefault="00202A9B" w:rsidP="00202A9B">
      <w:pPr>
        <w:rPr>
          <w:rFonts w:ascii="Arial" w:hAnsi="Arial"/>
        </w:rPr>
      </w:pPr>
      <w:r>
        <w:rPr>
          <w:rFonts w:ascii="Arial" w:hAnsi="Arial"/>
        </w:rPr>
        <w:t>2</w:t>
      </w:r>
      <w:r w:rsidR="00FC2B21">
        <w:rPr>
          <w:rFonts w:ascii="Arial" w:hAnsi="Arial"/>
        </w:rPr>
        <w:t xml:space="preserve">. </w:t>
      </w:r>
      <w:r>
        <w:rPr>
          <w:rFonts w:ascii="Arial" w:hAnsi="Arial"/>
        </w:rPr>
        <w:t>Předseda spolku zajistil paní Miroslavu Karlovou, která koncem roku převezme funkci EFRA sekretář</w:t>
      </w:r>
    </w:p>
    <w:p w:rsidR="0028241F" w:rsidRDefault="0028241F" w:rsidP="00C864EF">
      <w:pPr>
        <w:rPr>
          <w:rFonts w:ascii="Arial" w:hAnsi="Arial"/>
        </w:rPr>
      </w:pPr>
    </w:p>
    <w:p w:rsidR="0028241F" w:rsidRDefault="00017F46" w:rsidP="00C864EF">
      <w:pPr>
        <w:rPr>
          <w:rFonts w:ascii="Arial" w:hAnsi="Arial"/>
        </w:rPr>
      </w:pPr>
      <w:r>
        <w:rPr>
          <w:rFonts w:ascii="Arial" w:hAnsi="Arial"/>
        </w:rPr>
        <w:t>3</w:t>
      </w:r>
      <w:r w:rsidR="00FC2B21">
        <w:rPr>
          <w:rFonts w:ascii="Arial" w:hAnsi="Arial"/>
        </w:rPr>
        <w:t>. N</w:t>
      </w:r>
      <w:r w:rsidR="0028241F">
        <w:rPr>
          <w:rFonts w:ascii="Arial" w:hAnsi="Arial"/>
        </w:rPr>
        <w:t>a zasedání EFRA nebyl delegován žádný z</w:t>
      </w:r>
      <w:r w:rsidR="00202A9B">
        <w:rPr>
          <w:rFonts w:ascii="Arial" w:hAnsi="Arial"/>
        </w:rPr>
        <w:t xml:space="preserve">ástupce. RCAČR  nemá žádné podměty k jednání. RC </w:t>
      </w:r>
      <w:proofErr w:type="spellStart"/>
      <w:r w:rsidR="00202A9B">
        <w:rPr>
          <w:rFonts w:ascii="Arial" w:hAnsi="Arial"/>
        </w:rPr>
        <w:t>Stařeč</w:t>
      </w:r>
      <w:proofErr w:type="spellEnd"/>
      <w:r w:rsidR="00202A9B">
        <w:rPr>
          <w:rFonts w:ascii="Arial" w:hAnsi="Arial"/>
        </w:rPr>
        <w:t xml:space="preserve"> má zájem o pořádání ME LS </w:t>
      </w:r>
      <w:proofErr w:type="spellStart"/>
      <w:r w:rsidR="00202A9B">
        <w:rPr>
          <w:rFonts w:ascii="Arial" w:hAnsi="Arial"/>
        </w:rPr>
        <w:t>off</w:t>
      </w:r>
      <w:proofErr w:type="spellEnd"/>
      <w:r w:rsidR="00202A9B">
        <w:rPr>
          <w:rFonts w:ascii="Arial" w:hAnsi="Arial"/>
        </w:rPr>
        <w:t xml:space="preserve"> </w:t>
      </w:r>
      <w:proofErr w:type="spellStart"/>
      <w:r w:rsidR="00202A9B">
        <w:rPr>
          <w:rFonts w:ascii="Arial" w:hAnsi="Arial"/>
        </w:rPr>
        <w:t>road</w:t>
      </w:r>
      <w:proofErr w:type="spellEnd"/>
      <w:r w:rsidR="00202A9B">
        <w:rPr>
          <w:rFonts w:ascii="Arial" w:hAnsi="Arial"/>
        </w:rPr>
        <w:t xml:space="preserve"> v roce 2026, Petr Hartman zajistil požadavek na EFRA k</w:t>
      </w:r>
      <w:r>
        <w:rPr>
          <w:rFonts w:ascii="Arial" w:hAnsi="Arial"/>
        </w:rPr>
        <w:t> </w:t>
      </w:r>
      <w:r w:rsidR="00202A9B">
        <w:rPr>
          <w:rFonts w:ascii="Arial" w:hAnsi="Arial"/>
        </w:rPr>
        <w:t>projednání</w:t>
      </w:r>
    </w:p>
    <w:p w:rsidR="00017F46" w:rsidRDefault="00017F46" w:rsidP="00C864EF">
      <w:pPr>
        <w:rPr>
          <w:rFonts w:ascii="Arial" w:hAnsi="Arial"/>
        </w:rPr>
      </w:pPr>
    </w:p>
    <w:p w:rsidR="00017F46" w:rsidRDefault="00017F46" w:rsidP="00C864EF">
      <w:pPr>
        <w:rPr>
          <w:rFonts w:ascii="Arial" w:hAnsi="Arial"/>
        </w:rPr>
      </w:pPr>
      <w:r>
        <w:rPr>
          <w:rFonts w:ascii="Arial" w:hAnsi="Arial"/>
        </w:rPr>
        <w:t xml:space="preserve">4, Trenér Aleš Horák požádal o finanční podporu 5000Kč pro jezdce: Maty </w:t>
      </w:r>
      <w:proofErr w:type="spellStart"/>
      <w:r>
        <w:rPr>
          <w:rFonts w:ascii="Arial" w:hAnsi="Arial"/>
        </w:rPr>
        <w:t>Knopp</w:t>
      </w:r>
      <w:proofErr w:type="spellEnd"/>
      <w:r>
        <w:rPr>
          <w:rFonts w:ascii="Arial" w:hAnsi="Arial"/>
        </w:rPr>
        <w:t xml:space="preserve">, za titul JUNIORSKÝ ME v sekci </w:t>
      </w:r>
      <w:proofErr w:type="spellStart"/>
      <w:r>
        <w:rPr>
          <w:rFonts w:ascii="Arial" w:hAnsi="Arial"/>
        </w:rPr>
        <w:t>electric</w:t>
      </w:r>
      <w:proofErr w:type="spellEnd"/>
      <w:r>
        <w:rPr>
          <w:rFonts w:ascii="Arial" w:hAnsi="Arial"/>
        </w:rPr>
        <w:t xml:space="preserve"> track. Předsednictvo s částkou souhlasí a pověřuje předsedu k proplacení. </w:t>
      </w: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144718" w:rsidRPr="00C864EF" w:rsidRDefault="00C864EF">
      <w:pPr>
        <w:rPr>
          <w:rFonts w:ascii="Arial" w:hAnsi="Arial"/>
        </w:rPr>
      </w:pPr>
      <w:r w:rsidRPr="00C864EF">
        <w:rPr>
          <w:rFonts w:ascii="Arial" w:hAnsi="Arial"/>
          <w:iCs/>
          <w:color w:val="000000"/>
          <w:shd w:val="clear" w:color="auto" w:fill="FFFF00"/>
        </w:rPr>
        <w:t xml:space="preserve"> </w:t>
      </w:r>
    </w:p>
    <w:sectPr w:rsidR="00144718" w:rsidRPr="00C864EF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0074EA"/>
    <w:rsid w:val="00017F46"/>
    <w:rsid w:val="00144718"/>
    <w:rsid w:val="00202A9B"/>
    <w:rsid w:val="0026776D"/>
    <w:rsid w:val="0028241F"/>
    <w:rsid w:val="0040528D"/>
    <w:rsid w:val="00425285"/>
    <w:rsid w:val="006C1944"/>
    <w:rsid w:val="007008BB"/>
    <w:rsid w:val="00967E6C"/>
    <w:rsid w:val="00C864EF"/>
    <w:rsid w:val="00DA200A"/>
    <w:rsid w:val="00FC1691"/>
    <w:rsid w:val="00FC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9</cp:revision>
  <dcterms:created xsi:type="dcterms:W3CDTF">2023-12-07T07:38:00Z</dcterms:created>
  <dcterms:modified xsi:type="dcterms:W3CDTF">2024-11-20T17:51:00Z</dcterms:modified>
</cp:coreProperties>
</file>