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2" w:rsidRDefault="00E92012" w:rsidP="00E92012">
      <w:pPr>
        <w:rPr>
          <w:rFonts w:ascii="Arial" w:hAnsi="Arial"/>
        </w:rPr>
      </w:pPr>
      <w:r>
        <w:rPr>
          <w:rFonts w:ascii="Arial" w:hAnsi="Arial"/>
          <w:b/>
        </w:rPr>
        <w:t>Zápis č. 2/2019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14546D">
        <w:rPr>
          <w:rFonts w:ascii="Arial" w:hAnsi="Arial"/>
          <w:b/>
        </w:rPr>
        <w:t>20.5</w:t>
      </w:r>
      <w:r>
        <w:rPr>
          <w:rFonts w:ascii="Arial" w:hAnsi="Arial"/>
          <w:b/>
        </w:rPr>
        <w:t>.2019</w:t>
      </w:r>
      <w:proofErr w:type="gramEnd"/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E92012" w:rsidRDefault="00E92012" w:rsidP="00E92012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E92012" w:rsidRDefault="00E92012" w:rsidP="00E92012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E92012" w:rsidRDefault="00E92012" w:rsidP="00E92012">
      <w:pPr>
        <w:pStyle w:val="Odstavecseseznamem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Zástupce EFRA</w:t>
      </w:r>
    </w:p>
    <w:p w:rsidR="00E92012" w:rsidRDefault="00E92012" w:rsidP="00E9201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Dotace 2019</w:t>
      </w:r>
    </w:p>
    <w:p w:rsidR="00E92012" w:rsidRDefault="00E92012" w:rsidP="00E9201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Rozhodčí B</w:t>
      </w:r>
    </w:p>
    <w:p w:rsidR="00E92012" w:rsidRDefault="00E92012" w:rsidP="00E92012">
      <w:pPr>
        <w:ind w:left="360"/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suppressAutoHyphens w:val="0"/>
        <w:rPr>
          <w:rFonts w:ascii="Calibri" w:eastAsia="Times New Roman" w:hAnsi="Calibri" w:cs="Calibri"/>
          <w:color w:val="000000"/>
          <w:kern w:val="0"/>
          <w:lang w:eastAsia="cs-CZ" w:bidi="ar-SA"/>
        </w:rPr>
      </w:pPr>
    </w:p>
    <w:p w:rsidR="00E92012" w:rsidRDefault="00E92012" w:rsidP="00E92012">
      <w:pPr>
        <w:pStyle w:val="Normlnweb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1, Předsednictvo schválilo zástupce Michala Boka pro komunikaci s EFRA. Předseda hledal zástupce z řad jezdců, který komunikuje anglicky a je ochoten zajistit komunikaci tak, aby RCAČR bylo partnerem EFRA. Michal Bok nabídku přijal. </w:t>
      </w:r>
      <w:r w:rsidR="0014546D">
        <w:rPr>
          <w:rFonts w:ascii="Arial" w:hAnsi="Arial"/>
          <w:color w:val="000000"/>
        </w:rPr>
        <w:t>Za práci zástupce EFRA nebude RCAČR vyplácet žádnou odměnu.</w:t>
      </w:r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2, Předseda oslovil evidované spolky </w:t>
      </w:r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 xml:space="preserve">v RCAČR 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a </w:t>
      </w:r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>předsedu revizní komise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 dne </w:t>
      </w:r>
      <w:proofErr w:type="gramStart"/>
      <w:r>
        <w:rPr>
          <w:rFonts w:ascii="Arial" w:eastAsia="Times New Roman" w:hAnsi="Arial"/>
          <w:color w:val="000000"/>
          <w:kern w:val="0"/>
          <w:lang w:eastAsia="cs-CZ" w:bidi="ar-SA"/>
        </w:rPr>
        <w:t>25.4.2019</w:t>
      </w:r>
      <w:proofErr w:type="gramEnd"/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Reagoval: Petr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Pavlát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>, navrhuje velkou obrazovku, ale jinak nic nepotřebuje. Zdeněk Kapička</w:t>
      </w:r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 xml:space="preserve"> označil nabídku za zajímavou, ale nechtěl se přetahovat s žádným jiným klubem. Ludvík Krejcar projevil zájem o celek s možností doplacení stanoveného rozdílu. Dále projevil zájem klub MK Svitavy a klub RC Velké </w:t>
      </w:r>
      <w:proofErr w:type="spellStart"/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>Opatovice</w:t>
      </w:r>
      <w:proofErr w:type="spellEnd"/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 xml:space="preserve">. </w:t>
      </w:r>
    </w:p>
    <w:p w:rsidR="0014546D" w:rsidRDefault="0014546D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Nikdo další oslovený nereagoval na výzvu.</w:t>
      </w:r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14546D" w:rsidRDefault="00E92012" w:rsidP="0014546D">
      <w:pPr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3, </w:t>
      </w:r>
      <w:r w:rsidR="0014546D">
        <w:rPr>
          <w:rFonts w:ascii="Arial" w:eastAsia="Times New Roman" w:hAnsi="Arial"/>
          <w:color w:val="000000"/>
          <w:kern w:val="0"/>
          <w:lang w:eastAsia="cs-CZ" w:bidi="ar-SA"/>
        </w:rPr>
        <w:t>Schválný rozhodčí B pro sekci LS offroad:</w:t>
      </w:r>
    </w:p>
    <w:p w:rsidR="0014546D" w:rsidRDefault="00900C5D" w:rsidP="0014546D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>František Láska</w:t>
      </w:r>
      <w:r w:rsidR="0014546D" w:rsidRPr="0014546D">
        <w:rPr>
          <w:rFonts w:ascii="Arial" w:eastAsia="Times New Roman" w:hAnsi="Arial"/>
          <w:kern w:val="0"/>
          <w:lang w:eastAsia="cs-CZ" w:bidi="ar-SA"/>
        </w:rPr>
        <w:t xml:space="preserve"> CZ 1024</w:t>
      </w:r>
      <w:r w:rsidR="0014546D">
        <w:rPr>
          <w:rFonts w:ascii="Arial" w:eastAsia="Times New Roman" w:hAnsi="Arial"/>
          <w:kern w:val="0"/>
          <w:lang w:eastAsia="cs-CZ" w:bidi="ar-SA"/>
        </w:rPr>
        <w:t xml:space="preserve">, </w:t>
      </w:r>
    </w:p>
    <w:p w:rsidR="0014546D" w:rsidRPr="0014546D" w:rsidRDefault="00900C5D" w:rsidP="0014546D">
      <w:pPr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>Martin Láska</w:t>
      </w:r>
      <w:r w:rsidR="0014546D" w:rsidRPr="0014546D">
        <w:rPr>
          <w:rFonts w:ascii="Arial" w:eastAsia="Times New Roman" w:hAnsi="Arial"/>
          <w:kern w:val="0"/>
          <w:lang w:eastAsia="cs-CZ" w:bidi="ar-SA"/>
        </w:rPr>
        <w:t xml:space="preserve"> CZ 456 </w:t>
      </w:r>
    </w:p>
    <w:p w:rsidR="00E92012" w:rsidRDefault="00E92012" w:rsidP="00E92012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</w:rPr>
      </w:pPr>
    </w:p>
    <w:p w:rsidR="00E92012" w:rsidRDefault="00E92012" w:rsidP="00E92012">
      <w:pPr>
        <w:rPr>
          <w:rFonts w:ascii="Arial" w:hAnsi="Arial"/>
          <w:bCs/>
          <w:color w:val="000000"/>
        </w:rPr>
      </w:pPr>
    </w:p>
    <w:p w:rsidR="00E92012" w:rsidRDefault="00E92012" w:rsidP="00E92012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057463" w:rsidRDefault="00057463"/>
    <w:sectPr w:rsidR="00057463" w:rsidSect="0005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012"/>
    <w:rsid w:val="00057463"/>
    <w:rsid w:val="0014546D"/>
    <w:rsid w:val="00900C5D"/>
    <w:rsid w:val="00E9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012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201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9201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</cp:revision>
  <dcterms:created xsi:type="dcterms:W3CDTF">2019-06-03T13:07:00Z</dcterms:created>
  <dcterms:modified xsi:type="dcterms:W3CDTF">2019-06-03T13:29:00Z</dcterms:modified>
</cp:coreProperties>
</file>